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35782" w:rsidTr="00002E23">
        <w:tc>
          <w:tcPr>
            <w:tcW w:w="4785" w:type="dxa"/>
          </w:tcPr>
          <w:tbl>
            <w:tblPr>
              <w:tblStyle w:val="a3"/>
              <w:tblpPr w:leftFromText="180" w:rightFromText="180" w:vertAnchor="text" w:horzAnchor="margin" w:tblpXSpec="center" w:tblpY="443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auto"/>
                <w:insideV w:val="none" w:sz="0" w:space="0" w:color="auto"/>
              </w:tblBorders>
              <w:tblCellMar>
                <w:top w:w="17" w:type="dxa"/>
                <w:left w:w="0" w:type="dxa"/>
                <w:bottom w:w="17" w:type="dxa"/>
                <w:right w:w="0" w:type="dxa"/>
              </w:tblCellMar>
              <w:tblLook w:val="04A0"/>
            </w:tblPr>
            <w:tblGrid>
              <w:gridCol w:w="1298"/>
              <w:gridCol w:w="2071"/>
            </w:tblGrid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F5556A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eastAsia="Times New Roman" w:hAnsi="Cambria Math" w:cs="Times New Roman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002E23" w:rsidRDefault="00002E23" w:rsidP="00002E23">
                  <m:oMath>
                    <m:r>
                      <w:rPr>
                        <w:rFonts w:ascii="Cambria Math" w:eastAsia="Times New Roman" w:hAnsi="Cambria Math" w:cs="Times New Roman"/>
                      </w:rPr>
                      <m:t>f(x)</m:t>
                    </m:r>
                  </m:oMath>
                  <w:r w:rsidR="00FD7772">
                    <w:t>Интег</w:t>
                  </w:r>
                  <w:proofErr w:type="spellStart"/>
                  <w:r w:rsidRPr="00FD7772">
                    <w:t>р</w:t>
                  </w:r>
                  <w:r w:rsidR="00FD7772">
                    <w:t>ир</w:t>
                  </w:r>
                  <w:r w:rsidRPr="00FD7772">
                    <w:t>ование</w:t>
                  </w:r>
                  <w:proofErr w:type="spellEnd"/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Default="00F75AAF" w:rsidP="00002E23"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n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0A3748" w:rsidRDefault="00F75AAF" w:rsidP="00002E23">
                  <w:pPr>
                    <w:rPr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n+1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n+1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+c</m:t>
                      </m:r>
                    </m:oMath>
                  </m:oMathPara>
                </w:p>
              </w:tc>
            </w:tr>
            <w:tr w:rsidR="00002E23" w:rsidRPr="00917965" w:rsidTr="009A29BA">
              <w:tc>
                <w:tcPr>
                  <w:tcW w:w="1298" w:type="dxa"/>
                  <w:vAlign w:val="center"/>
                </w:tcPr>
                <w:p w:rsidR="00002E23" w:rsidRPr="00917965" w:rsidRDefault="00F75AAF" w:rsidP="00002E23">
                  <w:pPr>
                    <w:rPr>
                      <w:rFonts w:ascii="Calibri" w:eastAsia="Times New Roman" w:hAnsi="Calibri" w:cs="Times New Roman"/>
                      <w:color w:val="7A7A7A" w:themeColor="background1" w:themeShade="80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7A7A7A" w:themeColor="background1" w:themeShade="80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7A7A7A" w:themeColor="background1" w:themeShade="80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917965" w:rsidRDefault="00002E23" w:rsidP="00002E23">
                  <w:pPr>
                    <w:rPr>
                      <w:rFonts w:ascii="Calibri" w:eastAsia="Times New Roman" w:hAnsi="Calibri" w:cs="Times New Roman"/>
                      <w:color w:val="7A7A7A" w:themeColor="background1" w:themeShade="8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color w:val="7A7A7A" w:themeColor="background1" w:themeShade="80"/>
                          <w:lang w:val="en-US"/>
                        </w:rPr>
                        <m:t>x+c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F5556A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dx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</m:t>
                              </m:r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0A3748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Tr="009A29BA">
              <w:trPr>
                <w:trHeight w:val="570"/>
              </w:trPr>
              <w:tc>
                <w:tcPr>
                  <w:tcW w:w="1298" w:type="dxa"/>
                  <w:vAlign w:val="center"/>
                </w:tcPr>
                <w:p w:rsidR="00002E23" w:rsidRPr="006361AC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 w:cs="Times New Roman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x</m:t>
                              </m:r>
                            </m:sup>
                          </m:sSup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</m:func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RPr="00917965" w:rsidTr="009A29BA">
              <w:tc>
                <w:tcPr>
                  <w:tcW w:w="1298" w:type="dxa"/>
                  <w:vAlign w:val="center"/>
                </w:tcPr>
                <w:p w:rsidR="00002E23" w:rsidRPr="00917965" w:rsidRDefault="00F75AAF" w:rsidP="00002E23">
                  <w:pPr>
                    <w:rPr>
                      <w:rFonts w:ascii="Calibri" w:eastAsia="Times New Roman" w:hAnsi="Calibri" w:cs="Times New Roman"/>
                      <w:color w:val="7A7A7A" w:themeColor="background1" w:themeShade="80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7A7A7A" w:themeColor="background1" w:themeShade="80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7A7A7A" w:themeColor="background1" w:themeShade="8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7A7A7A" w:themeColor="background1" w:themeShade="80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color w:val="7A7A7A" w:themeColor="background1" w:themeShade="80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 w:cs="Times New Roman"/>
                              <w:color w:val="7A7A7A" w:themeColor="background1" w:themeShade="80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917965" w:rsidRDefault="00F75AAF" w:rsidP="00002E23">
                  <w:pPr>
                    <w:rPr>
                      <w:rFonts w:ascii="Calibri" w:eastAsia="Times New Roman" w:hAnsi="Calibri" w:cs="Times New Roman"/>
                      <w:color w:val="7A7A7A" w:themeColor="background1" w:themeShade="80"/>
                      <w:lang w:val="en-US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7A7A7A" w:themeColor="background1" w:themeShade="80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7A7A7A" w:themeColor="background1" w:themeShade="80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7A7A7A" w:themeColor="background1" w:themeShade="80"/>
                              <w:lang w:val="en-US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color w:val="7A7A7A" w:themeColor="background1" w:themeShade="80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934C70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</m:t>
                              </m:r>
                            </m:e>
                          </m:func>
                          <m:r>
                            <w:rPr>
                              <w:rFonts w:ascii="Cambria Math" w:eastAsia="Times New Roman" w:hAnsi="Cambria Math" w:cs="Times New Roman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002E23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DC7237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</m:t>
                              </m:r>
                            </m:e>
                          </m:func>
                          <m:r>
                            <w:rPr>
                              <w:rFonts w:ascii="Cambria Math" w:eastAsia="Times New Roman" w:hAnsi="Cambria Math" w:cs="Times New Roman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DC3BED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</m:t>
                              </m:r>
                            </m:e>
                          </m:func>
                          <m:r>
                            <w:rPr>
                              <w:rFonts w:ascii="Cambria Math" w:eastAsia="Times New Roman" w:hAnsi="Cambria Math" w:cs="Times New Roman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0A3748" w:rsidRDefault="00002E23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lang w:val="en-US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x</m:t>
                                  </m:r>
                                </m:e>
                              </m:func>
                            </m:e>
                          </m:d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2E40DD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</w:rPr>
                                <m:t>ctg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</m:t>
                              </m:r>
                            </m:e>
                          </m:func>
                          <m:r>
                            <w:rPr>
                              <w:rFonts w:ascii="Cambria Math" w:eastAsia="Times New Roman" w:hAnsi="Cambria Math" w:cs="Times New Roman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lang w:val="en-US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x</m:t>
                                  </m:r>
                                </m:e>
                              </m:func>
                            </m:e>
                          </m:d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2E40DD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dx</m:t>
                              </m:r>
                            </m:num>
                            <m:den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cos</m:t>
                                      </m: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</m:ctrlP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2</m:t>
                                      </m:r>
                                    </m:sup>
                                  </m:sSup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x</m:t>
                                  </m:r>
                                </m:e>
                              </m:func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002E23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tg x+c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BA0039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dx</m:t>
                              </m:r>
                            </m:num>
                            <m:den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sin</m:t>
                                      </m: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</m:ctrlP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2</m:t>
                                      </m:r>
                                    </m:sup>
                                  </m:sSup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x</m:t>
                                  </m:r>
                                </m:e>
                              </m:func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002E23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-ctg x+c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074A81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dx</m:t>
                              </m:r>
                            </m:num>
                            <m:den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x</m:t>
                                  </m:r>
                                </m:e>
                              </m:func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tg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8B419C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dx</m:t>
                              </m:r>
                            </m:num>
                            <m:den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x</m:t>
                                  </m:r>
                                </m:e>
                              </m:func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tg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lang w:val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lang w:val="en-US"/>
                                        </w:rPr>
                                        <m:t>x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lang w:val="en-US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lang w:val="en-US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lang w:val="en-US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6E18AF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dx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a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arctg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a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RPr="00917965" w:rsidTr="009A29BA">
              <w:tc>
                <w:tcPr>
                  <w:tcW w:w="1298" w:type="dxa"/>
                  <w:vAlign w:val="center"/>
                </w:tcPr>
                <w:p w:rsidR="00002E23" w:rsidRPr="00917965" w:rsidRDefault="00F75AAF" w:rsidP="00002E23">
                  <w:pPr>
                    <w:rPr>
                      <w:rFonts w:ascii="Calibri" w:eastAsia="Times New Roman" w:hAnsi="Calibri" w:cs="Times New Roman"/>
                      <w:color w:val="7A7A7A" w:themeColor="background1" w:themeShade="80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7A7A7A" w:themeColor="background1" w:themeShade="80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7A7A7A" w:themeColor="background1" w:themeShade="8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7A7A7A" w:themeColor="background1" w:themeShade="80"/>
                                </w:rPr>
                                <m:t>dx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color w:val="7A7A7A" w:themeColor="background1" w:themeShade="80"/>
                                </w:rPr>
                                <m:t>1+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color w:val="7A7A7A" w:themeColor="background1" w:themeShade="8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7A7A7A" w:themeColor="background1" w:themeShade="8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7A7A7A" w:themeColor="background1" w:themeShade="8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917965" w:rsidRDefault="00002E23" w:rsidP="00002E23">
                  <w:pPr>
                    <w:rPr>
                      <w:rFonts w:ascii="Calibri" w:eastAsia="Times New Roman" w:hAnsi="Calibri" w:cs="Times New Roman"/>
                      <w:color w:val="7A7A7A" w:themeColor="background1" w:themeShade="8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color w:val="7A7A7A" w:themeColor="background1" w:themeShade="80"/>
                          <w:lang w:val="en-US"/>
                        </w:rPr>
                        <m:t>arctg x+c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6E18AF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dx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a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arcsin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a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  <w:tr w:rsidR="00002E23" w:rsidRPr="00917965" w:rsidTr="009A29BA">
              <w:tc>
                <w:tcPr>
                  <w:tcW w:w="1298" w:type="dxa"/>
                  <w:vAlign w:val="center"/>
                </w:tcPr>
                <w:p w:rsidR="00002E23" w:rsidRPr="00917965" w:rsidRDefault="00F75AAF" w:rsidP="00002E23">
                  <w:pPr>
                    <w:rPr>
                      <w:rFonts w:ascii="Calibri" w:eastAsia="Times New Roman" w:hAnsi="Calibri" w:cs="Times New Roman"/>
                      <w:color w:val="7A7A7A" w:themeColor="background1" w:themeShade="80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7A7A7A" w:themeColor="background1" w:themeShade="80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7A7A7A" w:themeColor="background1" w:themeShade="8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7A7A7A" w:themeColor="background1" w:themeShade="80"/>
                                </w:rPr>
                                <m:t>dx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color w:val="7A7A7A" w:themeColor="background1" w:themeShade="80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7A7A7A" w:themeColor="background1" w:themeShade="80"/>
                                    </w:rPr>
                                    <m:t>1-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color w:val="7A7A7A" w:themeColor="background1" w:themeShade="8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7A7A7A" w:themeColor="background1" w:themeShade="80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7A7A7A" w:themeColor="background1" w:themeShade="80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917965" w:rsidRDefault="00002E23" w:rsidP="00002E23">
                  <w:pPr>
                    <w:rPr>
                      <w:rFonts w:ascii="Calibri" w:eastAsia="Times New Roman" w:hAnsi="Calibri" w:cs="Times New Roman"/>
                      <w:color w:val="7A7A7A" w:themeColor="background1" w:themeShade="8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color w:val="7A7A7A" w:themeColor="background1" w:themeShade="80"/>
                          <w:lang w:val="en-US"/>
                        </w:rPr>
                        <m:t>arcsin x+c</m:t>
                      </m:r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A14D8A" w:rsidRDefault="00F75AAF" w:rsidP="00002E23">
                  <w:pPr>
                    <w:rPr>
                      <w:rFonts w:ascii="Calibri" w:eastAsia="Times New Roman" w:hAnsi="Calibri" w:cs="Times New Roman"/>
                      <w:i/>
                      <w:lang w:val="en-US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dx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±a</m:t>
                                  </m:r>
                                </m:e>
                              </m:rad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x+</m:t>
                              </m:r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±a</m:t>
                                  </m:r>
                                </m:e>
                              </m:rad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</w:rPr>
                            <m:t>+c</m:t>
                          </m:r>
                        </m:e>
                      </m:func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C70C33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dx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A14D8A" w:rsidRDefault="00F75AAF" w:rsidP="00002E23">
                  <w:pPr>
                    <w:rPr>
                      <w:rFonts w:ascii="Calibri" w:eastAsia="Times New Roman" w:hAnsi="Calibri" w:cs="Times New Roman"/>
                      <w:i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2a</m:t>
                          </m:r>
                        </m:den>
                      </m:f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a+x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a-x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+c</m:t>
                          </m:r>
                        </m:e>
                      </m:func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074A81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 dx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±a</m:t>
                              </m:r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Default="00F75AAF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2</m:t>
                              </m:r>
                            </m:den>
                          </m:f>
                          <m:func>
                            <m:func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lang w:val="en-US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lang w:val="en-US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lang w:val="en-US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Cambria Math" w:cs="Times New Roman"/>
                                      <w:lang w:val="en-US"/>
                                    </w:rPr>
                                    <m:t>±a</m:t>
                                  </m:r>
                                </m:e>
                              </m:d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+c</m:t>
                              </m:r>
                            </m:e>
                          </m:func>
                        </m:e>
                      </m:nary>
                    </m:oMath>
                  </m:oMathPara>
                </w:p>
              </w:tc>
            </w:tr>
            <w:tr w:rsidR="00002E23" w:rsidTr="009A29BA">
              <w:tc>
                <w:tcPr>
                  <w:tcW w:w="1298" w:type="dxa"/>
                  <w:vAlign w:val="center"/>
                </w:tcPr>
                <w:p w:rsidR="00002E23" w:rsidRPr="00D3567A" w:rsidRDefault="00F75AAF" w:rsidP="00002E23">
                  <w:pPr>
                    <w:rPr>
                      <w:rFonts w:ascii="Calibri" w:eastAsia="Times New Roman" w:hAnsi="Calibri" w:cs="Times New Roman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</w:rPr>
                                <m:t>x dx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Cambria Math" w:cs="Times New Roman"/>
                                    </w:rPr>
                                    <m:t>±a</m:t>
                                  </m:r>
                                </m:e>
                              </m:rad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002E23" w:rsidRPr="00C63F4F" w:rsidRDefault="00002E23" w:rsidP="00002E23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 w:cs="Times New Roman"/>
                              <w:lang w:val="en-US"/>
                            </w:rPr>
                            <m:t>±a</m:t>
                          </m:r>
                        </m:e>
                      </m:rad>
                      <m:r>
                        <w:rPr>
                          <w:rFonts w:ascii="Cambria Math" w:eastAsia="Times New Roman" w:hAnsi="Cambria Math" w:cs="Times New Roman"/>
                          <w:lang w:val="en-US"/>
                        </w:rPr>
                        <m:t>+c</m:t>
                      </m:r>
                    </m:oMath>
                  </m:oMathPara>
                </w:p>
              </w:tc>
            </w:tr>
          </w:tbl>
          <w:p w:rsidR="00002E23" w:rsidRPr="00002E23" w:rsidRDefault="00002E23">
            <w:r>
              <w:t>Первообразных</w:t>
            </w:r>
          </w:p>
        </w:tc>
        <w:tc>
          <w:tcPr>
            <w:tcW w:w="4786" w:type="dxa"/>
          </w:tcPr>
          <w:tbl>
            <w:tblPr>
              <w:tblStyle w:val="a3"/>
              <w:tblpPr w:leftFromText="180" w:rightFromText="180" w:vertAnchor="text" w:horzAnchor="margin" w:tblpXSpec="center" w:tblpY="495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auto"/>
                <w:insideV w:val="none" w:sz="0" w:space="0" w:color="auto"/>
              </w:tblBorders>
              <w:tblCellMar>
                <w:top w:w="14" w:type="dxa"/>
                <w:left w:w="0" w:type="dxa"/>
                <w:bottom w:w="14" w:type="dxa"/>
                <w:right w:w="0" w:type="dxa"/>
              </w:tblCellMar>
              <w:tblLook w:val="04A0"/>
            </w:tblPr>
            <w:tblGrid>
              <w:gridCol w:w="771"/>
              <w:gridCol w:w="2531"/>
            </w:tblGrid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  <w:rPr>
                      <w:i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f(x)</m:t>
                      </m:r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(x)</m:t>
                    </m:r>
                  </m:oMath>
                  <w:r w:rsidR="00002E23">
                    <w:t>Дефферинцирование</w:t>
                  </w:r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C</m:t>
                      </m:r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</m:t>
                      </m:r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n-1</m:t>
                          </m:r>
                        </m:sup>
                      </m:sSup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  <w:rPr>
                      <w:color w:val="7A7A7A" w:themeColor="background1" w:themeShade="8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7A7A7A" w:themeColor="background1" w:themeShade="80"/>
                        </w:rPr>
                        <m:t>kx+b</m:t>
                      </m:r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  <w:rPr>
                      <w:color w:val="7A7A7A" w:themeColor="background1" w:themeShade="8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7A7A7A" w:themeColor="background1" w:themeShade="80"/>
                        </w:rPr>
                        <m:t>k</m:t>
                      </m:r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color w:val="7A7A7A" w:themeColor="background1" w:themeShade="80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7A7A7A" w:themeColor="background1" w:themeShade="8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7A7A7A" w:themeColor="background1" w:themeShade="8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7A7A7A" w:themeColor="background1" w:themeShade="80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  <w:rPr>
                      <w:color w:val="7A7A7A" w:themeColor="background1" w:themeShade="8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7A7A7A" w:themeColor="background1" w:themeShade="80"/>
                        </w:rPr>
                        <m:t>2x</m:t>
                      </m:r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color w:val="7A7A7A" w:themeColor="background1" w:themeShade="80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7A7A7A" w:themeColor="background1" w:themeShade="8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7A7A7A" w:themeColor="background1" w:themeShade="80"/>
                            </w:rPr>
                            <m:t>x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color w:val="7A7A7A" w:themeColor="background1" w:themeShade="8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7A7A7A" w:themeColor="background1" w:themeShade="8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7A7A7A" w:themeColor="background1" w:themeShade="8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7A7A7A" w:themeColor="background1" w:themeShade="80"/>
                            </w:rPr>
                            <m:t>2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color w:val="7A7A7A" w:themeColor="background1" w:themeShade="8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7A7A7A" w:themeColor="background1" w:themeShade="80"/>
                                </w:rPr>
                                <m:t>x</m:t>
                              </m:r>
                            </m:e>
                          </m:rad>
                        </m:den>
                      </m:f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  <w:color w:val="7A7A7A" w:themeColor="background1" w:themeShade="8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color w:val="7A7A7A" w:themeColor="background1" w:themeShade="8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x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  <w:rPr>
                      <w:rFonts w:ascii="Calibri" w:eastAsia="Times New Roman" w:hAnsi="Calibri"/>
                      <w:color w:val="7A7A7A" w:themeColor="background1" w:themeShade="80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color w:val="7A7A7A" w:themeColor="background1" w:themeShade="8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color w:val="7A7A7A" w:themeColor="background1" w:themeShade="8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color w:val="7A7A7A" w:themeColor="background1" w:themeShade="8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color w:val="7A7A7A" w:themeColor="background1" w:themeShade="80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color w:val="7A7A7A" w:themeColor="background1" w:themeShade="80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sup>
                      </m:sSup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a</m:t>
                          </m:r>
                        </m:e>
                      </m:func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  <w:color w:val="7A7A7A" w:themeColor="background1" w:themeShade="80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color w:val="7A7A7A" w:themeColor="background1" w:themeShade="8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  <w:color w:val="7A7A7A" w:themeColor="background1" w:themeShade="80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color w:val="7A7A7A" w:themeColor="background1" w:themeShade="8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</w:rPr>
                                <m:t>a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</w:rPr>
                                <m:t>ln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a</m:t>
                              </m:r>
                            </m:e>
                          </m:func>
                        </m:den>
                      </m:f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  <w:color w:val="7A7A7A" w:themeColor="background1" w:themeShade="80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  <w:color w:val="7A7A7A" w:themeColor="background1" w:themeShade="8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  <w:color w:val="7A7A7A" w:themeColor="background1" w:themeShade="8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color w:val="7A7A7A" w:themeColor="background1" w:themeShade="8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color w:val="7A7A7A" w:themeColor="background1" w:themeShade="80"/>
                            </w:rPr>
                            <m:t>x</m:t>
                          </m:r>
                        </m:den>
                      </m:f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-sin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tg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</w:rPr>
                                    <m:t>cos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x</m:t>
                              </m:r>
                            </m:e>
                          </m:func>
                        </m:den>
                      </m:f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ctg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</w:rPr>
                                    <m:t>sin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x</m:t>
                              </m:r>
                            </m:e>
                          </m:func>
                        </m:den>
                      </m:f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arcsin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1-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den>
                      </m:f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arccos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1-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den>
                      </m:f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arctg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oMath>
                  </m:oMathPara>
                </w:p>
              </w:tc>
            </w:tr>
            <w:tr w:rsidR="00002E23" w:rsidRPr="00D35782" w:rsidTr="009A29BA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002E23" w:rsidRPr="00D35782" w:rsidRDefault="00F75AAF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arcctg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002E23" w:rsidRPr="00D35782" w:rsidRDefault="00002E23" w:rsidP="00002E23">
                  <w:pPr>
                    <w:jc w:val="center"/>
                    <w:rPr>
                      <w:rFonts w:ascii="Calibri" w:eastAsia="Times New Roman" w:hAnsi="Calibri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oMath>
                  </m:oMathPara>
                </w:p>
              </w:tc>
            </w:tr>
          </w:tbl>
          <w:p w:rsidR="00002E23" w:rsidRPr="00002E23" w:rsidRDefault="00002E23">
            <w:r>
              <w:t>Производных</w:t>
            </w:r>
          </w:p>
        </w:tc>
      </w:tr>
    </w:tbl>
    <w:p w:rsidR="00D35782" w:rsidRPr="00D35782" w:rsidRDefault="00D35782">
      <w:pPr>
        <w:rPr>
          <w:lang w:val="en-US"/>
        </w:rPr>
      </w:pPr>
    </w:p>
    <w:sectPr w:rsidR="00D35782" w:rsidRPr="00D35782" w:rsidSect="00F75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compat>
    <w:useFELayout/>
  </w:compat>
  <w:rsids>
    <w:rsidRoot w:val="000A3748"/>
    <w:rsid w:val="00002E23"/>
    <w:rsid w:val="000A3748"/>
    <w:rsid w:val="00412556"/>
    <w:rsid w:val="00873E1C"/>
    <w:rsid w:val="009152BE"/>
    <w:rsid w:val="00917965"/>
    <w:rsid w:val="009A29BA"/>
    <w:rsid w:val="00A14C65"/>
    <w:rsid w:val="00A14D8A"/>
    <w:rsid w:val="00D35782"/>
    <w:rsid w:val="00D434D8"/>
    <w:rsid w:val="00DE2A23"/>
    <w:rsid w:val="00F75AAF"/>
    <w:rsid w:val="00FD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7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0A374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A3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3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8</cp:revision>
  <cp:lastPrinted>2009-01-17T16:27:00Z</cp:lastPrinted>
  <dcterms:created xsi:type="dcterms:W3CDTF">2009-01-17T14:53:00Z</dcterms:created>
  <dcterms:modified xsi:type="dcterms:W3CDTF">2009-02-21T20:31:00Z</dcterms:modified>
</cp:coreProperties>
</file>